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Spec="center" w:tblpY="-1185"/>
        <w:tblW w:w="0" w:type="auto"/>
        <w:tblLook w:val="04A0" w:firstRow="1" w:lastRow="0" w:firstColumn="1" w:lastColumn="0" w:noHBand="0" w:noVBand="1"/>
      </w:tblPr>
      <w:tblGrid>
        <w:gridCol w:w="905"/>
        <w:gridCol w:w="3473"/>
        <w:gridCol w:w="1948"/>
        <w:gridCol w:w="914"/>
        <w:gridCol w:w="1083"/>
        <w:gridCol w:w="739"/>
      </w:tblGrid>
      <w:tr w:rsidR="00B214AE" w:rsidRPr="00E45186" w14:paraId="3B5106FA" w14:textId="77777777" w:rsidTr="00B214AE">
        <w:tc>
          <w:tcPr>
            <w:tcW w:w="9062" w:type="dxa"/>
            <w:gridSpan w:val="6"/>
            <w:shd w:val="clear" w:color="auto" w:fill="92D050"/>
          </w:tcPr>
          <w:p w14:paraId="6B0ACB12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I-II</w:t>
            </w:r>
          </w:p>
          <w:p w14:paraId="181D68FA" w14:textId="77777777" w:rsidR="00B214AE" w:rsidRPr="00E45186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CYKL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  <w:r w:rsidRPr="0080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(2022/2023)</w:t>
            </w:r>
          </w:p>
        </w:tc>
      </w:tr>
      <w:tr w:rsidR="00B214AE" w:rsidRPr="00E45186" w14:paraId="713FF06A" w14:textId="77777777" w:rsidTr="00B214AE">
        <w:tc>
          <w:tcPr>
            <w:tcW w:w="905" w:type="dxa"/>
          </w:tcPr>
          <w:p w14:paraId="2E857B97" w14:textId="77777777" w:rsidR="00B214AE" w:rsidRPr="00801F02" w:rsidRDefault="00B214AE" w:rsidP="00B214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3473" w:type="dxa"/>
          </w:tcPr>
          <w:p w14:paraId="51E3105E" w14:textId="77777777" w:rsidR="00B214AE" w:rsidRPr="00801F02" w:rsidRDefault="00B214AE" w:rsidP="00B214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948" w:type="dxa"/>
          </w:tcPr>
          <w:p w14:paraId="0EF7CF0D" w14:textId="77777777" w:rsidR="00B214AE" w:rsidRPr="00E70B57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914" w:type="dxa"/>
          </w:tcPr>
          <w:p w14:paraId="53CEE496" w14:textId="77777777" w:rsidR="00B214AE" w:rsidRPr="00E70B57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57">
              <w:rPr>
                <w:rFonts w:ascii="Times New Roman" w:hAnsi="Times New Roman" w:cs="Times New Roman"/>
                <w:b/>
                <w:sz w:val="20"/>
                <w:szCs w:val="20"/>
              </w:rPr>
              <w:t>GW/GS</w:t>
            </w:r>
          </w:p>
        </w:tc>
        <w:tc>
          <w:tcPr>
            <w:tcW w:w="1083" w:type="dxa"/>
          </w:tcPr>
          <w:p w14:paraId="4324378B" w14:textId="77777777" w:rsidR="00B214AE" w:rsidRPr="00E70B57" w:rsidRDefault="00B214AE" w:rsidP="00B214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Zaliczenie</w:t>
            </w:r>
          </w:p>
        </w:tc>
        <w:tc>
          <w:tcPr>
            <w:tcW w:w="739" w:type="dxa"/>
          </w:tcPr>
          <w:p w14:paraId="5F739C4C" w14:textId="77777777" w:rsidR="00B214AE" w:rsidRPr="00E70B57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B214AE" w:rsidRPr="00E45186" w14:paraId="03AFEFE5" w14:textId="77777777" w:rsidTr="00B214AE">
        <w:tc>
          <w:tcPr>
            <w:tcW w:w="905" w:type="dxa"/>
            <w:shd w:val="clear" w:color="auto" w:fill="DEEAF6" w:themeFill="accent5" w:themeFillTint="33"/>
          </w:tcPr>
          <w:p w14:paraId="3CF7066C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6BBE3712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Historia filozofii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starożytność i średniowiecze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7B53A592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Ks. dr Adam </w:t>
            </w: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Matan</w:t>
            </w:r>
            <w:proofErr w:type="spellEnd"/>
          </w:p>
        </w:tc>
        <w:tc>
          <w:tcPr>
            <w:tcW w:w="914" w:type="dxa"/>
            <w:shd w:val="clear" w:color="auto" w:fill="DEEAF6" w:themeFill="accent5" w:themeFillTint="33"/>
          </w:tcPr>
          <w:p w14:paraId="5303D1F1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5499E6C9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2F379DDD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4AE" w:rsidRPr="00E45186" w14:paraId="37A3C8B8" w14:textId="77777777" w:rsidTr="00B214AE">
        <w:tc>
          <w:tcPr>
            <w:tcW w:w="905" w:type="dxa"/>
            <w:shd w:val="clear" w:color="auto" w:fill="DEEAF6" w:themeFill="accent5" w:themeFillTint="33"/>
          </w:tcPr>
          <w:p w14:paraId="0F92D80C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0F76EC26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Historia filozofii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 nowożyt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ność</w:t>
            </w: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 i współczesn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604E329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Ks. dr Adam </w:t>
            </w: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Matan</w:t>
            </w:r>
            <w:proofErr w:type="spellEnd"/>
          </w:p>
        </w:tc>
        <w:tc>
          <w:tcPr>
            <w:tcW w:w="914" w:type="dxa"/>
            <w:shd w:val="clear" w:color="auto" w:fill="DEEAF6" w:themeFill="accent5" w:themeFillTint="33"/>
          </w:tcPr>
          <w:p w14:paraId="32F79AF4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6000632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09E880D9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4AE" w:rsidRPr="00E45186" w14:paraId="75279B0B" w14:textId="77777777" w:rsidTr="00B214AE">
        <w:tc>
          <w:tcPr>
            <w:tcW w:w="905" w:type="dxa"/>
            <w:shd w:val="clear" w:color="auto" w:fill="9CC2E5" w:themeFill="accent5" w:themeFillTint="99"/>
          </w:tcPr>
          <w:p w14:paraId="2158040D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473" w:type="dxa"/>
            <w:shd w:val="clear" w:color="auto" w:fill="9CC2E5" w:themeFill="accent5" w:themeFillTint="99"/>
          </w:tcPr>
          <w:p w14:paraId="48A02BF5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Katechizm Kościoła Katolickiego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</w:t>
            </w: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rawdy wiary</w:t>
            </w:r>
          </w:p>
        </w:tc>
        <w:tc>
          <w:tcPr>
            <w:tcW w:w="1948" w:type="dxa"/>
            <w:shd w:val="clear" w:color="auto" w:fill="9CC2E5" w:themeFill="accent5" w:themeFillTint="99"/>
          </w:tcPr>
          <w:p w14:paraId="43C3298D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Ks. 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hab.</w:t>
            </w: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 Andrzej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Proniewski</w:t>
            </w:r>
          </w:p>
        </w:tc>
        <w:tc>
          <w:tcPr>
            <w:tcW w:w="914" w:type="dxa"/>
            <w:shd w:val="clear" w:color="auto" w:fill="9CC2E5" w:themeFill="accent5" w:themeFillTint="99"/>
          </w:tcPr>
          <w:p w14:paraId="311DCE01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9CC2E5" w:themeFill="accent5" w:themeFillTint="99"/>
          </w:tcPr>
          <w:p w14:paraId="5F74D6A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739" w:type="dxa"/>
            <w:shd w:val="clear" w:color="auto" w:fill="9CC2E5" w:themeFill="accent5" w:themeFillTint="99"/>
          </w:tcPr>
          <w:p w14:paraId="205B99CA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14AE" w:rsidRPr="00E45186" w14:paraId="3464A71F" w14:textId="77777777" w:rsidTr="00B214AE">
        <w:tc>
          <w:tcPr>
            <w:tcW w:w="905" w:type="dxa"/>
          </w:tcPr>
          <w:p w14:paraId="0B73EBD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I-II</w:t>
            </w:r>
          </w:p>
        </w:tc>
        <w:tc>
          <w:tcPr>
            <w:tcW w:w="3473" w:type="dxa"/>
          </w:tcPr>
          <w:p w14:paraId="792B2783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Lektorat języka nowożytnego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(j. angielski/ j. włoski)</w:t>
            </w:r>
          </w:p>
        </w:tc>
        <w:tc>
          <w:tcPr>
            <w:tcW w:w="1948" w:type="dxa"/>
          </w:tcPr>
          <w:p w14:paraId="0797C454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Mgr Greta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Głowacka-</w:t>
            </w: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Czarnopyś</w:t>
            </w:r>
            <w:proofErr w:type="spellEnd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53882E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 mgr Maja Wawrzyniak</w:t>
            </w:r>
          </w:p>
        </w:tc>
        <w:tc>
          <w:tcPr>
            <w:tcW w:w="914" w:type="dxa"/>
          </w:tcPr>
          <w:p w14:paraId="739C395B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48/72</w:t>
            </w:r>
          </w:p>
        </w:tc>
        <w:tc>
          <w:tcPr>
            <w:tcW w:w="1083" w:type="dxa"/>
          </w:tcPr>
          <w:p w14:paraId="4B51406F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739" w:type="dxa"/>
          </w:tcPr>
          <w:p w14:paraId="0721BD37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14AE" w:rsidRPr="00E45186" w14:paraId="36B41C02" w14:textId="77777777" w:rsidTr="00B214AE">
        <w:tc>
          <w:tcPr>
            <w:tcW w:w="905" w:type="dxa"/>
          </w:tcPr>
          <w:p w14:paraId="146C1653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I-II</w:t>
            </w:r>
          </w:p>
        </w:tc>
        <w:tc>
          <w:tcPr>
            <w:tcW w:w="3473" w:type="dxa"/>
          </w:tcPr>
          <w:p w14:paraId="11A11B43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Lektorat j. starożytnego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j.łaciński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8" w:type="dxa"/>
          </w:tcPr>
          <w:p w14:paraId="6C9F9A27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Ks. dr Marian </w:t>
            </w: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Strankowski</w:t>
            </w:r>
            <w:proofErr w:type="spellEnd"/>
          </w:p>
        </w:tc>
        <w:tc>
          <w:tcPr>
            <w:tcW w:w="914" w:type="dxa"/>
          </w:tcPr>
          <w:p w14:paraId="41E9A894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48/72</w:t>
            </w:r>
          </w:p>
        </w:tc>
        <w:tc>
          <w:tcPr>
            <w:tcW w:w="1083" w:type="dxa"/>
          </w:tcPr>
          <w:p w14:paraId="3BF50A83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</w:tcPr>
          <w:p w14:paraId="42A107C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14AE" w:rsidRPr="00E45186" w14:paraId="5291AB08" w14:textId="77777777" w:rsidTr="00B214AE">
        <w:tc>
          <w:tcPr>
            <w:tcW w:w="905" w:type="dxa"/>
            <w:shd w:val="clear" w:color="auto" w:fill="DEEAF6" w:themeFill="accent5" w:themeFillTint="33"/>
          </w:tcPr>
          <w:p w14:paraId="36A353D7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32D43426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Pedagogika ogólna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11E175DE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Ks. prof. dr hab. Adam Skreczko</w:t>
            </w:r>
          </w:p>
        </w:tc>
        <w:tc>
          <w:tcPr>
            <w:tcW w:w="914" w:type="dxa"/>
            <w:shd w:val="clear" w:color="auto" w:fill="DEEAF6" w:themeFill="accent5" w:themeFillTint="33"/>
          </w:tcPr>
          <w:p w14:paraId="117373E2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15315B5A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218A52A8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4AE" w:rsidRPr="00E45186" w14:paraId="2581BCA1" w14:textId="77777777" w:rsidTr="00B214AE">
        <w:tc>
          <w:tcPr>
            <w:tcW w:w="905" w:type="dxa"/>
            <w:shd w:val="clear" w:color="auto" w:fill="9CC2E5" w:themeFill="accent5" w:themeFillTint="99"/>
          </w:tcPr>
          <w:p w14:paraId="395B2DFE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473" w:type="dxa"/>
            <w:shd w:val="clear" w:color="auto" w:fill="9CC2E5" w:themeFill="accent5" w:themeFillTint="99"/>
          </w:tcPr>
          <w:p w14:paraId="7A004C2D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Proseminarium</w:t>
            </w:r>
          </w:p>
        </w:tc>
        <w:tc>
          <w:tcPr>
            <w:tcW w:w="1948" w:type="dxa"/>
            <w:shd w:val="clear" w:color="auto" w:fill="9CC2E5" w:themeFill="accent5" w:themeFillTint="99"/>
          </w:tcPr>
          <w:p w14:paraId="7877518E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Ks. dr hab. Andrzej Proniewski</w:t>
            </w:r>
          </w:p>
        </w:tc>
        <w:tc>
          <w:tcPr>
            <w:tcW w:w="914" w:type="dxa"/>
            <w:shd w:val="clear" w:color="auto" w:fill="9CC2E5" w:themeFill="accent5" w:themeFillTint="99"/>
          </w:tcPr>
          <w:p w14:paraId="1480B47E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9CC2E5" w:themeFill="accent5" w:themeFillTint="99"/>
          </w:tcPr>
          <w:p w14:paraId="2898FBA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739" w:type="dxa"/>
            <w:shd w:val="clear" w:color="auto" w:fill="9CC2E5" w:themeFill="accent5" w:themeFillTint="99"/>
          </w:tcPr>
          <w:p w14:paraId="0FFAD9C9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4AE" w:rsidRPr="00E45186" w14:paraId="421CA6E1" w14:textId="77777777" w:rsidTr="00B214AE">
        <w:tc>
          <w:tcPr>
            <w:tcW w:w="905" w:type="dxa"/>
            <w:shd w:val="clear" w:color="auto" w:fill="DEEAF6" w:themeFill="accent5" w:themeFillTint="33"/>
          </w:tcPr>
          <w:p w14:paraId="7D2E205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6D9B77C1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Psychologia ogólna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004E1257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Dr Andrzej Dakowicz</w:t>
            </w:r>
          </w:p>
        </w:tc>
        <w:tc>
          <w:tcPr>
            <w:tcW w:w="914" w:type="dxa"/>
            <w:shd w:val="clear" w:color="auto" w:fill="DEEAF6" w:themeFill="accent5" w:themeFillTint="33"/>
          </w:tcPr>
          <w:p w14:paraId="4E224462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6/9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13A646F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739" w:type="dxa"/>
            <w:shd w:val="clear" w:color="auto" w:fill="DEEAF6" w:themeFill="accent5" w:themeFillTint="33"/>
          </w:tcPr>
          <w:p w14:paraId="6CFD07AF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14AE" w:rsidRPr="00E45186" w14:paraId="6C1A1648" w14:textId="77777777" w:rsidTr="00B214AE">
        <w:tc>
          <w:tcPr>
            <w:tcW w:w="905" w:type="dxa"/>
            <w:shd w:val="clear" w:color="auto" w:fill="DEEAF6" w:themeFill="accent5" w:themeFillTint="33"/>
          </w:tcPr>
          <w:p w14:paraId="603AEB90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4F6BEDBF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Technologia informacyjna 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7A8C8A94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Ks. mgr lic. Marek Solniczek</w:t>
            </w:r>
          </w:p>
        </w:tc>
        <w:tc>
          <w:tcPr>
            <w:tcW w:w="914" w:type="dxa"/>
            <w:shd w:val="clear" w:color="auto" w:fill="DEEAF6" w:themeFill="accent5" w:themeFillTint="33"/>
          </w:tcPr>
          <w:p w14:paraId="7CAD59EE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215FFD91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7A8F721F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14AE" w:rsidRPr="00E45186" w14:paraId="2A89B708" w14:textId="77777777" w:rsidTr="00B214AE">
        <w:tc>
          <w:tcPr>
            <w:tcW w:w="9062" w:type="dxa"/>
            <w:gridSpan w:val="6"/>
            <w:shd w:val="clear" w:color="auto" w:fill="92D050"/>
          </w:tcPr>
          <w:p w14:paraId="3FD5AE49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III-IV</w:t>
            </w:r>
          </w:p>
          <w:p w14:paraId="038BF02E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CYKL B  (2022/2023)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14AE" w:rsidRPr="00E45186" w14:paraId="783DC0D4" w14:textId="77777777" w:rsidTr="00B214AE">
        <w:tc>
          <w:tcPr>
            <w:tcW w:w="905" w:type="dxa"/>
            <w:shd w:val="clear" w:color="auto" w:fill="DEEAF6" w:themeFill="accent5" w:themeFillTint="33"/>
          </w:tcPr>
          <w:p w14:paraId="003F68BB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1BA1719A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Metodyka katechetyczna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1B8FE61C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Mgr Urszula </w:t>
            </w: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Zagan</w:t>
            </w:r>
            <w:proofErr w:type="spellEnd"/>
          </w:p>
        </w:tc>
        <w:tc>
          <w:tcPr>
            <w:tcW w:w="914" w:type="dxa"/>
            <w:shd w:val="clear" w:color="auto" w:fill="DEEAF6" w:themeFill="accent5" w:themeFillTint="33"/>
          </w:tcPr>
          <w:p w14:paraId="7A7B74C5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18/27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6D3B9709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739" w:type="dxa"/>
            <w:shd w:val="clear" w:color="auto" w:fill="DEEAF6" w:themeFill="accent5" w:themeFillTint="33"/>
          </w:tcPr>
          <w:p w14:paraId="221E1CA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214AE" w:rsidRPr="00E45186" w14:paraId="52ABED1B" w14:textId="77777777" w:rsidTr="00B214AE">
        <w:tc>
          <w:tcPr>
            <w:tcW w:w="905" w:type="dxa"/>
            <w:shd w:val="clear" w:color="auto" w:fill="DEEAF6" w:themeFill="accent5" w:themeFillTint="33"/>
          </w:tcPr>
          <w:p w14:paraId="741B6B84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5AF89360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Nowy Testament – Ewangelie Synoptyczne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0D3A9D6C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Ks. mgr lic. Artur Sulik</w:t>
            </w:r>
          </w:p>
        </w:tc>
        <w:tc>
          <w:tcPr>
            <w:tcW w:w="914" w:type="dxa"/>
            <w:shd w:val="clear" w:color="auto" w:fill="DEEAF6" w:themeFill="accent5" w:themeFillTint="33"/>
          </w:tcPr>
          <w:p w14:paraId="1CB60005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0D2B73BF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57041524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4AE" w:rsidRPr="00E45186" w14:paraId="5F69F326" w14:textId="77777777" w:rsidTr="00B214AE">
        <w:tc>
          <w:tcPr>
            <w:tcW w:w="905" w:type="dxa"/>
            <w:shd w:val="clear" w:color="auto" w:fill="9CC2E5" w:themeFill="accent5" w:themeFillTint="99"/>
          </w:tcPr>
          <w:p w14:paraId="28B3F549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473" w:type="dxa"/>
            <w:shd w:val="clear" w:color="auto" w:fill="9CC2E5" w:themeFill="accent5" w:themeFillTint="99"/>
          </w:tcPr>
          <w:p w14:paraId="1AD5A825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Nowy Testament – Dzieje Apostolskie i Listy Katolickie</w:t>
            </w:r>
          </w:p>
        </w:tc>
        <w:tc>
          <w:tcPr>
            <w:tcW w:w="1948" w:type="dxa"/>
            <w:shd w:val="clear" w:color="auto" w:fill="9CC2E5" w:themeFill="accent5" w:themeFillTint="99"/>
          </w:tcPr>
          <w:p w14:paraId="11A056E1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Ks. mgr lic. Artur Sulik</w:t>
            </w:r>
          </w:p>
        </w:tc>
        <w:tc>
          <w:tcPr>
            <w:tcW w:w="914" w:type="dxa"/>
            <w:shd w:val="clear" w:color="auto" w:fill="9CC2E5" w:themeFill="accent5" w:themeFillTint="99"/>
          </w:tcPr>
          <w:p w14:paraId="4F31BB7F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9CC2E5" w:themeFill="accent5" w:themeFillTint="99"/>
          </w:tcPr>
          <w:p w14:paraId="41F2D519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9CC2E5" w:themeFill="accent5" w:themeFillTint="99"/>
          </w:tcPr>
          <w:p w14:paraId="1BE5F162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4AE" w:rsidRPr="00E45186" w14:paraId="2F7B6BA2" w14:textId="77777777" w:rsidTr="00B214AE">
        <w:tc>
          <w:tcPr>
            <w:tcW w:w="905" w:type="dxa"/>
            <w:shd w:val="clear" w:color="auto" w:fill="9CC2E5" w:themeFill="accent5" w:themeFillTint="99"/>
          </w:tcPr>
          <w:p w14:paraId="7EA1DBA2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473" w:type="dxa"/>
            <w:shd w:val="clear" w:color="auto" w:fill="9CC2E5" w:themeFill="accent5" w:themeFillTint="99"/>
          </w:tcPr>
          <w:p w14:paraId="2273C619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Psychologia osobowości</w:t>
            </w:r>
          </w:p>
        </w:tc>
        <w:tc>
          <w:tcPr>
            <w:tcW w:w="1948" w:type="dxa"/>
            <w:shd w:val="clear" w:color="auto" w:fill="9CC2E5" w:themeFill="accent5" w:themeFillTint="99"/>
          </w:tcPr>
          <w:p w14:paraId="4E836474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Dr Andrzej Dakowicz</w:t>
            </w:r>
          </w:p>
        </w:tc>
        <w:tc>
          <w:tcPr>
            <w:tcW w:w="914" w:type="dxa"/>
            <w:shd w:val="clear" w:color="auto" w:fill="9CC2E5" w:themeFill="accent5" w:themeFillTint="99"/>
          </w:tcPr>
          <w:p w14:paraId="21B198E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9CC2E5" w:themeFill="accent5" w:themeFillTint="99"/>
          </w:tcPr>
          <w:p w14:paraId="35437277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9CC2E5" w:themeFill="accent5" w:themeFillTint="99"/>
          </w:tcPr>
          <w:p w14:paraId="778B20EF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4AE" w:rsidRPr="00E45186" w14:paraId="581DC522" w14:textId="77777777" w:rsidTr="00B214AE">
        <w:tc>
          <w:tcPr>
            <w:tcW w:w="905" w:type="dxa"/>
            <w:shd w:val="clear" w:color="auto" w:fill="DEEAF6" w:themeFill="accent5" w:themeFillTint="33"/>
          </w:tcPr>
          <w:p w14:paraId="2CDCF49A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33A08E1D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Stary Testament – Księgi historyczne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3178C408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Ks. dr Marek Kowalczuk</w:t>
            </w:r>
          </w:p>
        </w:tc>
        <w:tc>
          <w:tcPr>
            <w:tcW w:w="914" w:type="dxa"/>
            <w:shd w:val="clear" w:color="auto" w:fill="DEEAF6" w:themeFill="accent5" w:themeFillTint="33"/>
          </w:tcPr>
          <w:p w14:paraId="0105240D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3D44C297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11E9F9B8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4AE" w:rsidRPr="00E45186" w14:paraId="7534560E" w14:textId="77777777" w:rsidTr="00B214AE">
        <w:tc>
          <w:tcPr>
            <w:tcW w:w="905" w:type="dxa"/>
            <w:shd w:val="clear" w:color="auto" w:fill="DEEAF6" w:themeFill="accent5" w:themeFillTint="33"/>
          </w:tcPr>
          <w:p w14:paraId="0920998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42AE59EF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Stary Testament – Pięcioksiąg, Księgi </w:t>
            </w: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mądrościowe</w:t>
            </w:r>
            <w:proofErr w:type="spellEnd"/>
          </w:p>
        </w:tc>
        <w:tc>
          <w:tcPr>
            <w:tcW w:w="1948" w:type="dxa"/>
            <w:shd w:val="clear" w:color="auto" w:fill="DEEAF6" w:themeFill="accent5" w:themeFillTint="33"/>
          </w:tcPr>
          <w:p w14:paraId="35BCFEC4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Ks. dr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Wojciech Michniewicz</w:t>
            </w:r>
          </w:p>
        </w:tc>
        <w:tc>
          <w:tcPr>
            <w:tcW w:w="914" w:type="dxa"/>
            <w:shd w:val="clear" w:color="auto" w:fill="DEEAF6" w:themeFill="accent5" w:themeFillTint="33"/>
          </w:tcPr>
          <w:p w14:paraId="2E866FFC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18/27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7682D4A9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1425477E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14AE" w:rsidRPr="00E45186" w14:paraId="57434072" w14:textId="77777777" w:rsidTr="00B214AE">
        <w:tc>
          <w:tcPr>
            <w:tcW w:w="905" w:type="dxa"/>
            <w:shd w:val="clear" w:color="auto" w:fill="DEEAF6" w:themeFill="accent5" w:themeFillTint="33"/>
          </w:tcPr>
          <w:p w14:paraId="73D65A82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015B1E26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Teologia dogmatyczna - </w:t>
            </w: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Protologia</w:t>
            </w:r>
            <w:proofErr w:type="spellEnd"/>
          </w:p>
        </w:tc>
        <w:tc>
          <w:tcPr>
            <w:tcW w:w="1948" w:type="dxa"/>
            <w:shd w:val="clear" w:color="auto" w:fill="DEEAF6" w:themeFill="accent5" w:themeFillTint="33"/>
          </w:tcPr>
          <w:p w14:paraId="1FA04118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Ks. dr hab. Andrzej Proniewski</w:t>
            </w:r>
          </w:p>
        </w:tc>
        <w:tc>
          <w:tcPr>
            <w:tcW w:w="914" w:type="dxa"/>
            <w:shd w:val="clear" w:color="auto" w:fill="DEEAF6" w:themeFill="accent5" w:themeFillTint="33"/>
          </w:tcPr>
          <w:p w14:paraId="61EDEC6A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7F939AC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5CA5949D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4AE" w:rsidRPr="00E45186" w14:paraId="7161A74C" w14:textId="77777777" w:rsidTr="00B214AE">
        <w:tc>
          <w:tcPr>
            <w:tcW w:w="905" w:type="dxa"/>
            <w:shd w:val="clear" w:color="auto" w:fill="DEEAF6" w:themeFill="accent5" w:themeFillTint="33"/>
          </w:tcPr>
          <w:p w14:paraId="4A0C4774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541E1883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Teologia dogmatyczna – Bóg Jedyny w Trójcy Osób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219F3E98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Ks.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prof. dr hab. Mieczysław Ozorowski</w:t>
            </w:r>
          </w:p>
        </w:tc>
        <w:tc>
          <w:tcPr>
            <w:tcW w:w="914" w:type="dxa"/>
            <w:shd w:val="clear" w:color="auto" w:fill="DEEAF6" w:themeFill="accent5" w:themeFillTint="33"/>
          </w:tcPr>
          <w:p w14:paraId="7531215C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78D9C5F2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558BDB1C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4AE" w:rsidRPr="00E45186" w14:paraId="691F1EDA" w14:textId="77777777" w:rsidTr="00B214AE">
        <w:tc>
          <w:tcPr>
            <w:tcW w:w="905" w:type="dxa"/>
            <w:shd w:val="clear" w:color="auto" w:fill="DEEAF6" w:themeFill="accent5" w:themeFillTint="33"/>
          </w:tcPr>
          <w:p w14:paraId="4A5BFE8D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46414F73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Teologia dogmatyczna – Pneumatologia i Charytologia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5291BBA7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Ks. dr hab. Andrzej Proniewski</w:t>
            </w:r>
          </w:p>
        </w:tc>
        <w:tc>
          <w:tcPr>
            <w:tcW w:w="914" w:type="dxa"/>
            <w:shd w:val="clear" w:color="auto" w:fill="DEEAF6" w:themeFill="accent5" w:themeFillTint="33"/>
          </w:tcPr>
          <w:p w14:paraId="3BD8DD72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18/27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09B427D9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5F69639B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14AE" w:rsidRPr="00E45186" w14:paraId="562F5F78" w14:textId="77777777" w:rsidTr="00B214AE">
        <w:tc>
          <w:tcPr>
            <w:tcW w:w="905" w:type="dxa"/>
            <w:shd w:val="clear" w:color="auto" w:fill="DEEAF6" w:themeFill="accent5" w:themeFillTint="33"/>
          </w:tcPr>
          <w:p w14:paraId="69EF8076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242024F5" w14:textId="77777777" w:rsidR="00B214AE" w:rsidRPr="00783CA0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Teologia dogmatyczna – </w:t>
            </w:r>
            <w:proofErr w:type="spellStart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Sakramentologia</w:t>
            </w:r>
            <w:proofErr w:type="spellEnd"/>
            <w:r w:rsidRPr="00783CA0">
              <w:rPr>
                <w:rFonts w:ascii="Times New Roman" w:hAnsi="Times New Roman" w:cs="Times New Roman"/>
                <w:sz w:val="18"/>
                <w:szCs w:val="18"/>
              </w:rPr>
              <w:t xml:space="preserve"> i Eschatologia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003688AD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Ks. dr hab. Andrzej Proniewski</w:t>
            </w:r>
          </w:p>
        </w:tc>
        <w:tc>
          <w:tcPr>
            <w:tcW w:w="914" w:type="dxa"/>
            <w:shd w:val="clear" w:color="auto" w:fill="DEEAF6" w:themeFill="accent5" w:themeFillTint="33"/>
          </w:tcPr>
          <w:p w14:paraId="4725F4C4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18/27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162BEB95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2DF975F7" w14:textId="77777777" w:rsidR="00B214AE" w:rsidRPr="00783CA0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14AE" w:rsidRPr="00E45186" w14:paraId="405EEFD4" w14:textId="77777777" w:rsidTr="00B214AE">
        <w:tc>
          <w:tcPr>
            <w:tcW w:w="905" w:type="dxa"/>
            <w:shd w:val="clear" w:color="auto" w:fill="DEEAF6" w:themeFill="accent5" w:themeFillTint="33"/>
          </w:tcPr>
          <w:p w14:paraId="726E5728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73" w:type="dxa"/>
            <w:shd w:val="clear" w:color="auto" w:fill="DEEAF6" w:themeFill="accent5" w:themeFillTint="33"/>
          </w:tcPr>
          <w:p w14:paraId="0E128E33" w14:textId="77777777" w:rsidR="00B214AE" w:rsidRPr="00E45186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Teologia fundamentalna</w:t>
            </w:r>
          </w:p>
        </w:tc>
        <w:tc>
          <w:tcPr>
            <w:tcW w:w="1948" w:type="dxa"/>
            <w:shd w:val="clear" w:color="auto" w:fill="DEEAF6" w:themeFill="accent5" w:themeFillTint="33"/>
          </w:tcPr>
          <w:p w14:paraId="78E5E6F5" w14:textId="77777777" w:rsidR="00B214AE" w:rsidRPr="0027256F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40">
              <w:rPr>
                <w:rFonts w:ascii="Times New Roman" w:hAnsi="Times New Roman" w:cs="Times New Roman"/>
                <w:sz w:val="20"/>
                <w:szCs w:val="20"/>
              </w:rPr>
              <w:t xml:space="preserve">Ks.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lic. Karol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Swatkowski</w:t>
            </w:r>
            <w:proofErr w:type="spellEnd"/>
          </w:p>
        </w:tc>
        <w:tc>
          <w:tcPr>
            <w:tcW w:w="914" w:type="dxa"/>
            <w:shd w:val="clear" w:color="auto" w:fill="DEEAF6" w:themeFill="accent5" w:themeFillTint="33"/>
          </w:tcPr>
          <w:p w14:paraId="26DA3A32" w14:textId="77777777" w:rsidR="00B214AE" w:rsidRPr="00E45186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18/27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1CF746F0" w14:textId="77777777" w:rsidR="00B214AE" w:rsidRPr="00E45186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39" w:type="dxa"/>
            <w:shd w:val="clear" w:color="auto" w:fill="DEEAF6" w:themeFill="accent5" w:themeFillTint="33"/>
          </w:tcPr>
          <w:p w14:paraId="5569368F" w14:textId="77777777" w:rsidR="00B214AE" w:rsidRPr="00E45186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14AE" w:rsidRPr="00E45186" w14:paraId="73D6E0AB" w14:textId="77777777" w:rsidTr="00B214AE">
        <w:tc>
          <w:tcPr>
            <w:tcW w:w="905" w:type="dxa"/>
            <w:shd w:val="clear" w:color="auto" w:fill="9CC2E5" w:themeFill="accent5" w:themeFillTint="99"/>
          </w:tcPr>
          <w:p w14:paraId="152376BA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73" w:type="dxa"/>
            <w:shd w:val="clear" w:color="auto" w:fill="9CC2E5" w:themeFill="accent5" w:themeFillTint="99"/>
          </w:tcPr>
          <w:p w14:paraId="0C8E87D4" w14:textId="77777777" w:rsidR="00B214AE" w:rsidRPr="00E45186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Teologia moralna fundamentalna</w:t>
            </w:r>
          </w:p>
        </w:tc>
        <w:tc>
          <w:tcPr>
            <w:tcW w:w="1948" w:type="dxa"/>
            <w:shd w:val="clear" w:color="auto" w:fill="9CC2E5" w:themeFill="accent5" w:themeFillTint="99"/>
          </w:tcPr>
          <w:p w14:paraId="52FD83B7" w14:textId="77777777" w:rsidR="00B214AE" w:rsidRPr="0027256F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Ks. dr Karol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Kondracikowski</w:t>
            </w:r>
            <w:proofErr w:type="spellEnd"/>
          </w:p>
        </w:tc>
        <w:tc>
          <w:tcPr>
            <w:tcW w:w="914" w:type="dxa"/>
            <w:shd w:val="clear" w:color="auto" w:fill="9CC2E5" w:themeFill="accent5" w:themeFillTint="99"/>
          </w:tcPr>
          <w:p w14:paraId="62B2EA0E" w14:textId="77777777" w:rsidR="00B214AE" w:rsidRPr="00E45186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12/18</w:t>
            </w:r>
          </w:p>
        </w:tc>
        <w:tc>
          <w:tcPr>
            <w:tcW w:w="1083" w:type="dxa"/>
            <w:shd w:val="clear" w:color="auto" w:fill="9CC2E5" w:themeFill="accent5" w:themeFillTint="99"/>
          </w:tcPr>
          <w:p w14:paraId="04CA0E7B" w14:textId="77777777" w:rsidR="00B214AE" w:rsidRPr="00E45186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39" w:type="dxa"/>
            <w:shd w:val="clear" w:color="auto" w:fill="9CC2E5" w:themeFill="accent5" w:themeFillTint="99"/>
          </w:tcPr>
          <w:p w14:paraId="569A2DAB" w14:textId="77777777" w:rsidR="00B214AE" w:rsidRPr="00E45186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14AE" w:rsidRPr="00E45186" w14:paraId="112AE62B" w14:textId="77777777" w:rsidTr="00B214AE">
        <w:tc>
          <w:tcPr>
            <w:tcW w:w="905" w:type="dxa"/>
            <w:shd w:val="clear" w:color="auto" w:fill="9CC2E5" w:themeFill="accent5" w:themeFillTint="99"/>
          </w:tcPr>
          <w:p w14:paraId="15760160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73" w:type="dxa"/>
            <w:shd w:val="clear" w:color="auto" w:fill="9CC2E5" w:themeFill="accent5" w:themeFillTint="99"/>
          </w:tcPr>
          <w:p w14:paraId="6B1F8016" w14:textId="77777777" w:rsidR="00B214AE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Teologia moralna szczegółowa  - etyka życia małżeńskiego</w:t>
            </w:r>
          </w:p>
        </w:tc>
        <w:tc>
          <w:tcPr>
            <w:tcW w:w="1948" w:type="dxa"/>
            <w:shd w:val="clear" w:color="auto" w:fill="9CC2E5" w:themeFill="accent5" w:themeFillTint="99"/>
          </w:tcPr>
          <w:p w14:paraId="3281BF62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Ks. dr Karol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Kondracikowski</w:t>
            </w:r>
            <w:proofErr w:type="spellEnd"/>
          </w:p>
        </w:tc>
        <w:tc>
          <w:tcPr>
            <w:tcW w:w="914" w:type="dxa"/>
            <w:shd w:val="clear" w:color="auto" w:fill="9CC2E5" w:themeFill="accent5" w:themeFillTint="99"/>
          </w:tcPr>
          <w:p w14:paraId="3697E1F4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12/18</w:t>
            </w:r>
          </w:p>
        </w:tc>
        <w:tc>
          <w:tcPr>
            <w:tcW w:w="1083" w:type="dxa"/>
            <w:shd w:val="clear" w:color="auto" w:fill="9CC2E5" w:themeFill="accent5" w:themeFillTint="99"/>
          </w:tcPr>
          <w:p w14:paraId="7BC40ED3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2B79B5E8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9CC2E5" w:themeFill="accent5" w:themeFillTint="99"/>
          </w:tcPr>
          <w:p w14:paraId="7744457E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14AE" w:rsidRPr="00E45186" w14:paraId="6A6B385C" w14:textId="77777777" w:rsidTr="00B214AE">
        <w:tc>
          <w:tcPr>
            <w:tcW w:w="905" w:type="dxa"/>
            <w:shd w:val="clear" w:color="auto" w:fill="9CC2E5" w:themeFill="accent5" w:themeFillTint="99"/>
          </w:tcPr>
          <w:p w14:paraId="35CCA89C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3473" w:type="dxa"/>
            <w:shd w:val="clear" w:color="auto" w:fill="9CC2E5" w:themeFill="accent5" w:themeFillTint="99"/>
          </w:tcPr>
          <w:p w14:paraId="076D29DD" w14:textId="77777777" w:rsidR="00B214AE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Teologia moralna szczegółowa - sakramenty</w:t>
            </w:r>
          </w:p>
        </w:tc>
        <w:tc>
          <w:tcPr>
            <w:tcW w:w="1948" w:type="dxa"/>
            <w:shd w:val="clear" w:color="auto" w:fill="9CC2E5" w:themeFill="accent5" w:themeFillTint="99"/>
          </w:tcPr>
          <w:p w14:paraId="01EBB7D0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91">
              <w:rPr>
                <w:rFonts w:ascii="Times New Roman" w:hAnsi="Times New Roman" w:cs="Times New Roman"/>
                <w:sz w:val="20"/>
                <w:szCs w:val="20"/>
              </w:rPr>
              <w:t>Ks. dr hab. Tadeusz Zadykowicz</w:t>
            </w:r>
          </w:p>
        </w:tc>
        <w:tc>
          <w:tcPr>
            <w:tcW w:w="914" w:type="dxa"/>
            <w:shd w:val="clear" w:color="auto" w:fill="9CC2E5" w:themeFill="accent5" w:themeFillTint="99"/>
          </w:tcPr>
          <w:p w14:paraId="4AF766B3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12/18</w:t>
            </w:r>
          </w:p>
        </w:tc>
        <w:tc>
          <w:tcPr>
            <w:tcW w:w="1083" w:type="dxa"/>
            <w:shd w:val="clear" w:color="auto" w:fill="9CC2E5" w:themeFill="accent5" w:themeFillTint="99"/>
          </w:tcPr>
          <w:p w14:paraId="102BCD74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39" w:type="dxa"/>
            <w:shd w:val="clear" w:color="auto" w:fill="9CC2E5" w:themeFill="accent5" w:themeFillTint="99"/>
          </w:tcPr>
          <w:p w14:paraId="7B759F3F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14AE" w:rsidRPr="00E45186" w14:paraId="1ACC0D10" w14:textId="77777777" w:rsidTr="00B214AE">
        <w:tc>
          <w:tcPr>
            <w:tcW w:w="905" w:type="dxa"/>
            <w:shd w:val="clear" w:color="auto" w:fill="9CC2E5" w:themeFill="accent5" w:themeFillTint="99"/>
          </w:tcPr>
          <w:p w14:paraId="2E5E00A8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73" w:type="dxa"/>
            <w:shd w:val="clear" w:color="auto" w:fill="9CC2E5" w:themeFill="accent5" w:themeFillTint="99"/>
          </w:tcPr>
          <w:p w14:paraId="674C01B3" w14:textId="77777777" w:rsidR="00B214AE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Teologia moralna  szczegółowa życia społecznego</w:t>
            </w:r>
          </w:p>
        </w:tc>
        <w:tc>
          <w:tcPr>
            <w:tcW w:w="1948" w:type="dxa"/>
            <w:shd w:val="clear" w:color="auto" w:fill="9CC2E5" w:themeFill="accent5" w:themeFillTint="99"/>
          </w:tcPr>
          <w:p w14:paraId="69EA139B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91">
              <w:rPr>
                <w:rFonts w:ascii="Times New Roman" w:hAnsi="Times New Roman" w:cs="Times New Roman"/>
                <w:sz w:val="20"/>
                <w:szCs w:val="20"/>
              </w:rPr>
              <w:t>Ks. dr hab. Tadeusz Zadykowicz</w:t>
            </w:r>
          </w:p>
        </w:tc>
        <w:tc>
          <w:tcPr>
            <w:tcW w:w="914" w:type="dxa"/>
            <w:shd w:val="clear" w:color="auto" w:fill="9CC2E5" w:themeFill="accent5" w:themeFillTint="99"/>
          </w:tcPr>
          <w:p w14:paraId="53FF0A82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12/18</w:t>
            </w:r>
          </w:p>
        </w:tc>
        <w:tc>
          <w:tcPr>
            <w:tcW w:w="1083" w:type="dxa"/>
            <w:shd w:val="clear" w:color="auto" w:fill="9CC2E5" w:themeFill="accent5" w:themeFillTint="99"/>
          </w:tcPr>
          <w:p w14:paraId="7A42F7F6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39" w:type="dxa"/>
            <w:shd w:val="clear" w:color="auto" w:fill="9CC2E5" w:themeFill="accent5" w:themeFillTint="99"/>
          </w:tcPr>
          <w:p w14:paraId="762F974B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14AE" w:rsidRPr="00E45186" w14:paraId="167FBFAF" w14:textId="77777777" w:rsidTr="00B214AE">
        <w:tc>
          <w:tcPr>
            <w:tcW w:w="905" w:type="dxa"/>
          </w:tcPr>
          <w:p w14:paraId="211DD92F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I-II</w:t>
            </w:r>
          </w:p>
        </w:tc>
        <w:tc>
          <w:tcPr>
            <w:tcW w:w="3473" w:type="dxa"/>
          </w:tcPr>
          <w:p w14:paraId="1121A6A9" w14:textId="77777777" w:rsidR="00B214AE" w:rsidRDefault="00B214AE" w:rsidP="00B214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Praktyki katechetyczne I</w:t>
            </w:r>
          </w:p>
        </w:tc>
        <w:tc>
          <w:tcPr>
            <w:tcW w:w="1948" w:type="dxa"/>
          </w:tcPr>
          <w:p w14:paraId="530358EA" w14:textId="77777777" w:rsidR="00B214AE" w:rsidRPr="00751249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Mgr Urszula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Zagan</w:t>
            </w:r>
            <w:proofErr w:type="spellEnd"/>
          </w:p>
        </w:tc>
        <w:tc>
          <w:tcPr>
            <w:tcW w:w="914" w:type="dxa"/>
          </w:tcPr>
          <w:p w14:paraId="4276F9B3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</w:tcPr>
          <w:p w14:paraId="6956290F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39" w:type="dxa"/>
          </w:tcPr>
          <w:p w14:paraId="297206E8" w14:textId="77777777" w:rsidR="00B214AE" w:rsidRDefault="00B214AE" w:rsidP="00B2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03A85AE" w14:textId="5708AEDE" w:rsidR="008F1E83" w:rsidRDefault="008F1E83">
      <w:pPr>
        <w:rPr>
          <w:rFonts w:ascii="Times New Roman" w:hAnsi="Times New Roman" w:cs="Times New Roman"/>
          <w:sz w:val="24"/>
          <w:szCs w:val="24"/>
        </w:rPr>
      </w:pPr>
    </w:p>
    <w:p w14:paraId="6C09B312" w14:textId="589B3833" w:rsidR="008F1E83" w:rsidRPr="00FE2741" w:rsidRDefault="008F1E83">
      <w:pPr>
        <w:rPr>
          <w:rFonts w:ascii="Times New Roman" w:hAnsi="Times New Roman" w:cs="Times New Roman"/>
        </w:rPr>
      </w:pPr>
    </w:p>
    <w:sectPr w:rsidR="008F1E83" w:rsidRPr="00FE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83"/>
    <w:rsid w:val="00050A23"/>
    <w:rsid w:val="00094E91"/>
    <w:rsid w:val="000E33F6"/>
    <w:rsid w:val="001061D6"/>
    <w:rsid w:val="00182898"/>
    <w:rsid w:val="001B2569"/>
    <w:rsid w:val="0027256F"/>
    <w:rsid w:val="002873A1"/>
    <w:rsid w:val="002D2944"/>
    <w:rsid w:val="0034239B"/>
    <w:rsid w:val="00444E94"/>
    <w:rsid w:val="004D4F78"/>
    <w:rsid w:val="004D5840"/>
    <w:rsid w:val="006C1CF5"/>
    <w:rsid w:val="00751249"/>
    <w:rsid w:val="00783CA0"/>
    <w:rsid w:val="00801F02"/>
    <w:rsid w:val="00856C59"/>
    <w:rsid w:val="008F1E83"/>
    <w:rsid w:val="009C4C32"/>
    <w:rsid w:val="009D238E"/>
    <w:rsid w:val="00AC29E2"/>
    <w:rsid w:val="00B174D5"/>
    <w:rsid w:val="00B214AE"/>
    <w:rsid w:val="00DA4515"/>
    <w:rsid w:val="00E35FF9"/>
    <w:rsid w:val="00E45186"/>
    <w:rsid w:val="00E70B57"/>
    <w:rsid w:val="00E91CEA"/>
    <w:rsid w:val="00EE5B27"/>
    <w:rsid w:val="00FB5BDC"/>
    <w:rsid w:val="00FD12F6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AF0"/>
  <w15:chartTrackingRefBased/>
  <w15:docId w15:val="{97A7AEBE-4889-4F79-8223-B2759EF5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Proniewski</dc:creator>
  <cp:keywords/>
  <dc:description/>
  <cp:lastModifiedBy>Konrad Wu</cp:lastModifiedBy>
  <cp:revision>3</cp:revision>
  <cp:lastPrinted>2022-09-07T15:41:00Z</cp:lastPrinted>
  <dcterms:created xsi:type="dcterms:W3CDTF">2022-09-07T15:55:00Z</dcterms:created>
  <dcterms:modified xsi:type="dcterms:W3CDTF">2022-09-07T17:54:00Z</dcterms:modified>
</cp:coreProperties>
</file>